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7DD27" w14:textId="6E9E086D" w:rsidR="00C450BD" w:rsidRPr="00C450BD" w:rsidRDefault="00C450BD" w:rsidP="00C450BD">
      <w:pPr>
        <w:jc w:val="center"/>
        <w:rPr>
          <w:b/>
          <w:bCs/>
        </w:rPr>
      </w:pPr>
      <w:r w:rsidRPr="00C450BD">
        <w:rPr>
          <w:b/>
          <w:bCs/>
        </w:rPr>
        <w:t>Joey COULON (promotion 2017)</w:t>
      </w:r>
    </w:p>
    <w:p w14:paraId="1E9D3CBC" w14:textId="77777777" w:rsidR="00C450BD" w:rsidRDefault="00C450BD" w:rsidP="00C450BD">
      <w:pPr>
        <w:jc w:val="both"/>
        <w:rPr>
          <w:b/>
          <w:bCs/>
          <w:u w:val="single"/>
        </w:rPr>
      </w:pPr>
    </w:p>
    <w:p w14:paraId="230212FF" w14:textId="1FEB5BA7" w:rsidR="00C450BD" w:rsidRPr="00C450BD" w:rsidRDefault="00C450BD" w:rsidP="00C450BD">
      <w:pPr>
        <w:jc w:val="both"/>
      </w:pPr>
      <w:r w:rsidRPr="00C450BD">
        <w:rPr>
          <w:b/>
          <w:bCs/>
          <w:u w:val="single"/>
        </w:rPr>
        <w:t>Présentation</w:t>
      </w:r>
      <w:r w:rsidRPr="00C450BD">
        <w:rPr>
          <w:b/>
          <w:bCs/>
        </w:rPr>
        <w:t> :</w:t>
      </w:r>
    </w:p>
    <w:p w14:paraId="219F98FB" w14:textId="77777777" w:rsidR="00C450BD" w:rsidRPr="00C450BD" w:rsidRDefault="00C450BD" w:rsidP="00C450BD">
      <w:pPr>
        <w:jc w:val="both"/>
      </w:pPr>
      <w:r w:rsidRPr="00C450BD">
        <w:t>Coach certifiée pour les professionnels et formatrice en compétences transverses, je vous accompagne en introspection, en recherche de solutions innovantes ainsi qu'à établir un plan d'action pour être épanoui au travail, créatif et en accord avec vos volontés du moment.</w:t>
      </w:r>
    </w:p>
    <w:p w14:paraId="02BC8E95" w14:textId="77777777" w:rsidR="00C450BD" w:rsidRPr="00C450BD" w:rsidRDefault="00C450BD" w:rsidP="00C450BD">
      <w:pPr>
        <w:jc w:val="both"/>
      </w:pPr>
      <w:r w:rsidRPr="00C450BD">
        <w:rPr>
          <w:b/>
          <w:bCs/>
          <w:u w:val="single"/>
        </w:rPr>
        <w:t>Lieu</w:t>
      </w:r>
      <w:r w:rsidRPr="00C450BD">
        <w:rPr>
          <w:b/>
          <w:bCs/>
        </w:rPr>
        <w:t> :</w:t>
      </w:r>
    </w:p>
    <w:p w14:paraId="16B6A2DA" w14:textId="77777777" w:rsidR="00C450BD" w:rsidRPr="00C450BD" w:rsidRDefault="00C450BD" w:rsidP="00C450BD">
      <w:pPr>
        <w:jc w:val="both"/>
      </w:pPr>
      <w:r w:rsidRPr="00C450BD">
        <w:t>Distanciel ou Caen. </w:t>
      </w:r>
    </w:p>
    <w:p w14:paraId="77924BED" w14:textId="77777777" w:rsidR="00C450BD" w:rsidRPr="00C450BD" w:rsidRDefault="00C450BD" w:rsidP="00C450BD">
      <w:pPr>
        <w:jc w:val="both"/>
      </w:pPr>
      <w:r w:rsidRPr="00C450BD">
        <w:rPr>
          <w:b/>
          <w:bCs/>
          <w:u w:val="single"/>
        </w:rPr>
        <w:t>Parcours professionnel</w:t>
      </w:r>
      <w:r w:rsidRPr="00C450BD">
        <w:rPr>
          <w:b/>
          <w:bCs/>
        </w:rPr>
        <w:t> : </w:t>
      </w:r>
    </w:p>
    <w:p w14:paraId="4277C5EC" w14:textId="77777777" w:rsidR="00C450BD" w:rsidRPr="00C450BD" w:rsidRDefault="00C450BD" w:rsidP="00C450BD">
      <w:pPr>
        <w:jc w:val="both"/>
      </w:pPr>
      <w:r w:rsidRPr="00C450BD">
        <w:t>Après 4 ans en tant que commerciale export dans le domaine équin, je me suis formée et reconvertie dans le coaching professionnel et la formation en compétences transverses afin d'être alignée avec mes valeurs et besoins d'accomplissement au sein des entreprises. Depuis 3 ans j'accompagne avec conviction et dynamisme des professionnels de tous secteurs d'activité et toutes tailles d'entreprise, en France et à l'étranger, en présentiel et en distanciel.</w:t>
      </w:r>
    </w:p>
    <w:p w14:paraId="07F0CE46" w14:textId="77777777" w:rsidR="00C450BD" w:rsidRPr="00C450BD" w:rsidRDefault="00C450BD" w:rsidP="00C450BD">
      <w:pPr>
        <w:jc w:val="both"/>
      </w:pPr>
      <w:r w:rsidRPr="00C450BD">
        <w:rPr>
          <w:b/>
          <w:bCs/>
          <w:u w:val="single"/>
        </w:rPr>
        <w:t>Formation</w:t>
      </w:r>
      <w:r w:rsidRPr="00C450BD">
        <w:rPr>
          <w:b/>
          <w:bCs/>
        </w:rPr>
        <w:t> : </w:t>
      </w:r>
    </w:p>
    <w:p w14:paraId="3C25F73F" w14:textId="77777777" w:rsidR="00C450BD" w:rsidRPr="00C450BD" w:rsidRDefault="00C450BD" w:rsidP="00C450BD">
      <w:pPr>
        <w:jc w:val="both"/>
      </w:pPr>
      <w:r w:rsidRPr="00C450BD">
        <w:t>Master Coach Institut de Coaching International de Genève.</w:t>
      </w:r>
    </w:p>
    <w:p w14:paraId="178AFEFC" w14:textId="77777777" w:rsidR="00C450BD" w:rsidRPr="00C450BD" w:rsidRDefault="00C450BD" w:rsidP="00C450BD">
      <w:pPr>
        <w:jc w:val="both"/>
      </w:pPr>
      <w:r w:rsidRPr="00C450BD">
        <w:rPr>
          <w:b/>
          <w:bCs/>
          <w:u w:val="single"/>
        </w:rPr>
        <w:t>Domaines d'expertise</w:t>
      </w:r>
      <w:r w:rsidRPr="00C450BD">
        <w:rPr>
          <w:b/>
          <w:bCs/>
        </w:rPr>
        <w:t> : </w:t>
      </w:r>
    </w:p>
    <w:p w14:paraId="4A64CDE2" w14:textId="77777777" w:rsidR="00C450BD" w:rsidRPr="00C450BD" w:rsidRDefault="00C450BD" w:rsidP="00C450BD">
      <w:pPr>
        <w:jc w:val="both"/>
      </w:pPr>
      <w:r w:rsidRPr="00C450BD">
        <w:t xml:space="preserve">Organisation de sa recherche </w:t>
      </w:r>
      <w:proofErr w:type="gramStart"/>
      <w:r w:rsidRPr="00C450BD">
        <w:t>d'emploi;</w:t>
      </w:r>
      <w:proofErr w:type="gramEnd"/>
      <w:r w:rsidRPr="00C450BD">
        <w:t xml:space="preserve"> Evolution professionnelle; Problématiques managériales; Rebond professionnel; Création d'entreprise; Relations </w:t>
      </w:r>
      <w:proofErr w:type="spellStart"/>
      <w:r w:rsidRPr="00C450BD">
        <w:t>inter-personnelles</w:t>
      </w:r>
      <w:proofErr w:type="spellEnd"/>
      <w:r w:rsidRPr="00C450BD">
        <w:t xml:space="preserve">; </w:t>
      </w:r>
      <w:proofErr w:type="spellStart"/>
      <w:r w:rsidRPr="00C450BD">
        <w:t>Bien être</w:t>
      </w:r>
      <w:proofErr w:type="spellEnd"/>
      <w:r w:rsidRPr="00C450BD">
        <w:t xml:space="preserve"> au travail.</w:t>
      </w:r>
    </w:p>
    <w:p w14:paraId="183B23C2" w14:textId="77777777" w:rsidR="00C450BD" w:rsidRPr="00C450BD" w:rsidRDefault="00C450BD" w:rsidP="00C450BD">
      <w:pPr>
        <w:jc w:val="both"/>
      </w:pPr>
      <w:r w:rsidRPr="00C450BD">
        <w:rPr>
          <w:b/>
          <w:bCs/>
          <w:u w:val="single"/>
        </w:rPr>
        <w:t>Langues pratiquées</w:t>
      </w:r>
      <w:r w:rsidRPr="00C450BD">
        <w:rPr>
          <w:b/>
          <w:bCs/>
        </w:rPr>
        <w:t> :</w:t>
      </w:r>
      <w:r w:rsidRPr="00C450BD">
        <w:t> </w:t>
      </w:r>
    </w:p>
    <w:p w14:paraId="2FD775FC" w14:textId="77777777" w:rsidR="00C450BD" w:rsidRPr="00C450BD" w:rsidRDefault="00C450BD" w:rsidP="00C450BD">
      <w:pPr>
        <w:jc w:val="both"/>
      </w:pPr>
      <w:r w:rsidRPr="00C450BD">
        <w:t>Français / Anglais</w:t>
      </w:r>
    </w:p>
    <w:p w14:paraId="11FD48EB" w14:textId="77777777" w:rsidR="00675A4C" w:rsidRDefault="00675A4C" w:rsidP="00C450BD">
      <w:pPr>
        <w:jc w:val="both"/>
      </w:pPr>
    </w:p>
    <w:sectPr w:rsidR="00675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BD"/>
    <w:rsid w:val="00675A4C"/>
    <w:rsid w:val="00812289"/>
    <w:rsid w:val="00C450BD"/>
    <w:rsid w:val="00D410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074F"/>
  <w15:chartTrackingRefBased/>
  <w15:docId w15:val="{BDDCF951-A36F-414F-9F03-493A15F6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5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45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450B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450B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450B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450B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450B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450B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450B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50B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450B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450B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450B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450B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450B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50B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50B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50BD"/>
    <w:rPr>
      <w:rFonts w:eastAsiaTheme="majorEastAsia" w:cstheme="majorBidi"/>
      <w:color w:val="272727" w:themeColor="text1" w:themeTint="D8"/>
    </w:rPr>
  </w:style>
  <w:style w:type="paragraph" w:styleId="Titre">
    <w:name w:val="Title"/>
    <w:basedOn w:val="Normal"/>
    <w:next w:val="Normal"/>
    <w:link w:val="TitreCar"/>
    <w:uiPriority w:val="10"/>
    <w:qFormat/>
    <w:rsid w:val="00C45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50B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50B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450B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50BD"/>
    <w:pPr>
      <w:spacing w:before="160"/>
      <w:jc w:val="center"/>
    </w:pPr>
    <w:rPr>
      <w:i/>
      <w:iCs/>
      <w:color w:val="404040" w:themeColor="text1" w:themeTint="BF"/>
    </w:rPr>
  </w:style>
  <w:style w:type="character" w:customStyle="1" w:styleId="CitationCar">
    <w:name w:val="Citation Car"/>
    <w:basedOn w:val="Policepardfaut"/>
    <w:link w:val="Citation"/>
    <w:uiPriority w:val="29"/>
    <w:rsid w:val="00C450BD"/>
    <w:rPr>
      <w:i/>
      <w:iCs/>
      <w:color w:val="404040" w:themeColor="text1" w:themeTint="BF"/>
    </w:rPr>
  </w:style>
  <w:style w:type="paragraph" w:styleId="Paragraphedeliste">
    <w:name w:val="List Paragraph"/>
    <w:basedOn w:val="Normal"/>
    <w:uiPriority w:val="34"/>
    <w:qFormat/>
    <w:rsid w:val="00C450BD"/>
    <w:pPr>
      <w:ind w:left="720"/>
      <w:contextualSpacing/>
    </w:pPr>
  </w:style>
  <w:style w:type="character" w:styleId="Accentuationintense">
    <w:name w:val="Intense Emphasis"/>
    <w:basedOn w:val="Policepardfaut"/>
    <w:uiPriority w:val="21"/>
    <w:qFormat/>
    <w:rsid w:val="00C450BD"/>
    <w:rPr>
      <w:i/>
      <w:iCs/>
      <w:color w:val="0F4761" w:themeColor="accent1" w:themeShade="BF"/>
    </w:rPr>
  </w:style>
  <w:style w:type="paragraph" w:styleId="Citationintense">
    <w:name w:val="Intense Quote"/>
    <w:basedOn w:val="Normal"/>
    <w:next w:val="Normal"/>
    <w:link w:val="CitationintenseCar"/>
    <w:uiPriority w:val="30"/>
    <w:qFormat/>
    <w:rsid w:val="00C45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450BD"/>
    <w:rPr>
      <w:i/>
      <w:iCs/>
      <w:color w:val="0F4761" w:themeColor="accent1" w:themeShade="BF"/>
    </w:rPr>
  </w:style>
  <w:style w:type="character" w:styleId="Rfrenceintense">
    <w:name w:val="Intense Reference"/>
    <w:basedOn w:val="Policepardfaut"/>
    <w:uiPriority w:val="32"/>
    <w:qFormat/>
    <w:rsid w:val="00C450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49854">
      <w:bodyDiv w:val="1"/>
      <w:marLeft w:val="0"/>
      <w:marRight w:val="0"/>
      <w:marTop w:val="0"/>
      <w:marBottom w:val="0"/>
      <w:divBdr>
        <w:top w:val="none" w:sz="0" w:space="0" w:color="auto"/>
        <w:left w:val="none" w:sz="0" w:space="0" w:color="auto"/>
        <w:bottom w:val="none" w:sz="0" w:space="0" w:color="auto"/>
        <w:right w:val="none" w:sz="0" w:space="0" w:color="auto"/>
      </w:divBdr>
    </w:div>
    <w:div w:id="16433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980</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BOULET Julia</dc:creator>
  <cp:keywords/>
  <dc:description/>
  <cp:lastModifiedBy>BOULET Julia</cp:lastModifiedBy>
  <cp:revision>1</cp:revision>
  <dcterms:created xsi:type="dcterms:W3CDTF">2024-09-17T08:53:00Z</dcterms:created>
  <dcterms:modified xsi:type="dcterms:W3CDTF">2024-09-17T08:54:00Z</dcterms:modified>
</cp:coreProperties>
</file>